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4EE0" w14:textId="77777777" w:rsidR="00357EFC" w:rsidRPr="009627B6" w:rsidRDefault="00357EFC" w:rsidP="00357EFC">
      <w:r w:rsidRPr="009627B6">
        <w:t>Rokiškio rajono savivaldybės tarybai</w:t>
      </w:r>
    </w:p>
    <w:p w14:paraId="60B54EE1" w14:textId="77777777" w:rsidR="00357EFC" w:rsidRPr="006F4F09" w:rsidRDefault="00357EFC" w:rsidP="00357EFC"/>
    <w:p w14:paraId="60B54EE3" w14:textId="2CA3B289" w:rsidR="00357EFC" w:rsidRDefault="00357EFC" w:rsidP="00357EFC">
      <w:pPr>
        <w:jc w:val="center"/>
        <w:rPr>
          <w:b/>
        </w:rPr>
      </w:pPr>
      <w:r w:rsidRPr="0091163F">
        <w:rPr>
          <w:b/>
        </w:rPr>
        <w:t xml:space="preserve">SPRENDIMO PROJEKTO </w:t>
      </w:r>
      <w:r>
        <w:rPr>
          <w:b/>
        </w:rPr>
        <w:t>,,</w:t>
      </w:r>
      <w:r w:rsidR="00AA5B50" w:rsidRPr="00AA5B50">
        <w:rPr>
          <w:b/>
        </w:rPr>
        <w:t xml:space="preserve"> </w:t>
      </w:r>
      <w:r w:rsidR="00AA5B50">
        <w:rPr>
          <w:b/>
        </w:rPr>
        <w:t>DĖL ŽEMĖS SKLYPO PRIPAŽINIMO BŪTINU VISUOMENĖS POREIKIAMS, JO ĮTRAUKIMO Į NEPRIVATIZUOTINŲ SKLYPŲ SĄRAŠĄ“</w:t>
      </w:r>
      <w:r w:rsidR="007A379A">
        <w:rPr>
          <w:b/>
        </w:rPr>
        <w:t xml:space="preserve"> </w:t>
      </w:r>
      <w:bookmarkStart w:id="0" w:name="_GoBack"/>
      <w:bookmarkEnd w:id="0"/>
      <w:r>
        <w:rPr>
          <w:b/>
        </w:rPr>
        <w:t>AIŠKINAMASIS RAŠTAS</w:t>
      </w:r>
    </w:p>
    <w:p w14:paraId="60B54EE4" w14:textId="77777777" w:rsidR="00357EFC" w:rsidRDefault="00357EFC" w:rsidP="00357EFC">
      <w:pPr>
        <w:jc w:val="both"/>
        <w:rPr>
          <w:b/>
        </w:rPr>
      </w:pPr>
    </w:p>
    <w:p w14:paraId="0F4881C4" w14:textId="77777777" w:rsidR="006131AC" w:rsidRDefault="00357EFC" w:rsidP="006131AC">
      <w:pPr>
        <w:ind w:firstLine="720"/>
        <w:jc w:val="both"/>
      </w:pPr>
      <w:r>
        <w:rPr>
          <w:b/>
        </w:rPr>
        <w:t>Tarybos sprendimo projekto tikslas</w:t>
      </w:r>
      <w:r>
        <w:t xml:space="preserve"> –</w:t>
      </w:r>
      <w:r w:rsidR="00766AF7">
        <w:t xml:space="preserve"> </w:t>
      </w:r>
      <w:r w:rsidR="00A646EF">
        <w:t>Sprendimo projekto rengimą paskatino Kalvių bendruomenės prašymas palikti žemės sklypą visuomenės poreikiams. Atsižvelgiant į tai, yra teikiamas Savivaldybės tarybos sprendimo projektas dėl žemės sklypo pripažinimo būtinu visuomenės poreikiams ir jo įtraukimo į neprivatizuotinų žemės sklypų sąrašą.</w:t>
      </w:r>
      <w:r w:rsidR="006131AC">
        <w:t xml:space="preserve"> </w:t>
      </w:r>
    </w:p>
    <w:p w14:paraId="4098B5B0" w14:textId="77777777" w:rsidR="006131AC" w:rsidRDefault="00357EFC" w:rsidP="006131AC">
      <w:pPr>
        <w:ind w:firstLine="720"/>
        <w:jc w:val="both"/>
      </w:pPr>
      <w:r>
        <w:rPr>
          <w:b/>
        </w:rPr>
        <w:t>Šiuo metu esantis teisinis reglamentavimas.</w:t>
      </w:r>
      <w:r w:rsidR="00596695" w:rsidRPr="00596695">
        <w:t xml:space="preserve"> </w:t>
      </w:r>
      <w:r w:rsidR="00596695">
        <w:t xml:space="preserve">Lietuvos Respublikos vietos savivaldos įstatymo 16 straipsnio </w:t>
      </w:r>
      <w:r w:rsidR="007207FB">
        <w:t>4 dalis</w:t>
      </w:r>
      <w:r w:rsidR="00596695">
        <w:t>.</w:t>
      </w:r>
      <w:r w:rsidR="006131AC">
        <w:t xml:space="preserve"> </w:t>
      </w:r>
    </w:p>
    <w:p w14:paraId="47B05A43" w14:textId="77777777" w:rsidR="006131AC" w:rsidRDefault="00357EFC" w:rsidP="006131AC">
      <w:pPr>
        <w:ind w:firstLine="720"/>
        <w:jc w:val="both"/>
        <w:rPr>
          <w:bCs/>
        </w:rPr>
      </w:pPr>
      <w:r>
        <w:rPr>
          <w:b/>
          <w:bCs/>
        </w:rPr>
        <w:t xml:space="preserve">Sprendimo projekto esmė. </w:t>
      </w:r>
      <w:r w:rsidR="00B001C9" w:rsidRPr="0067188D">
        <w:rPr>
          <w:bCs/>
        </w:rPr>
        <w:t>2019</w:t>
      </w:r>
      <w:r w:rsidR="007207FB">
        <w:rPr>
          <w:bCs/>
        </w:rPr>
        <w:t xml:space="preserve"> m. sausio 7 d. </w:t>
      </w:r>
      <w:r w:rsidR="0067188D">
        <w:rPr>
          <w:bCs/>
        </w:rPr>
        <w:t>gautas</w:t>
      </w:r>
      <w:r w:rsidR="00B001C9" w:rsidRPr="0067188D">
        <w:rPr>
          <w:bCs/>
        </w:rPr>
        <w:t xml:space="preserve"> Kamajų seniūnijos Kalvių bendruomenės pirmin</w:t>
      </w:r>
      <w:r w:rsidR="0067188D">
        <w:rPr>
          <w:bCs/>
        </w:rPr>
        <w:t>in</w:t>
      </w:r>
      <w:r w:rsidR="00B001C9" w:rsidRPr="0067188D">
        <w:rPr>
          <w:bCs/>
        </w:rPr>
        <w:t xml:space="preserve">kės Stasės </w:t>
      </w:r>
      <w:proofErr w:type="spellStart"/>
      <w:r w:rsidR="00B001C9" w:rsidRPr="0067188D">
        <w:rPr>
          <w:bCs/>
        </w:rPr>
        <w:t>Gr</w:t>
      </w:r>
      <w:r w:rsidR="0067188D">
        <w:rPr>
          <w:bCs/>
        </w:rPr>
        <w:t>u</w:t>
      </w:r>
      <w:r w:rsidR="00B001C9" w:rsidRPr="0067188D">
        <w:rPr>
          <w:bCs/>
        </w:rPr>
        <w:t>oblienės</w:t>
      </w:r>
      <w:proofErr w:type="spellEnd"/>
      <w:r w:rsidR="00B001C9" w:rsidRPr="0067188D">
        <w:rPr>
          <w:bCs/>
        </w:rPr>
        <w:t xml:space="preserve"> prašymas. Kalvių kaimas neturi prieigų prie ežero. Iki</w:t>
      </w:r>
      <w:r w:rsidR="0067188D">
        <w:rPr>
          <w:bCs/>
        </w:rPr>
        <w:t xml:space="preserve"> arčiausiai esančio</w:t>
      </w:r>
      <w:r w:rsidR="00B001C9" w:rsidRPr="0067188D">
        <w:rPr>
          <w:bCs/>
        </w:rPr>
        <w:t xml:space="preserve"> Dviragio ežero yra apie 3–4 km. 2015 metais Kalvių kaimo bendruomenė savo lėšomis išsikasė</w:t>
      </w:r>
      <w:r w:rsidR="00026882">
        <w:rPr>
          <w:bCs/>
        </w:rPr>
        <w:t xml:space="preserve"> (išvalė, pagilino, nes tarybiniais metais tai buvo priešgaisrinis vandens telkinys, kuris per ilgą laiką užpelkėjo ir užaugo krūmais)</w:t>
      </w:r>
      <w:r w:rsidR="00B001C9" w:rsidRPr="0067188D">
        <w:rPr>
          <w:bCs/>
        </w:rPr>
        <w:t xml:space="preserve"> 0,25 ha dydžio tvenkinį, o 2016 metais bendruomenė teikė paraišką</w:t>
      </w:r>
      <w:r w:rsidR="006F26D0" w:rsidRPr="0067188D">
        <w:rPr>
          <w:bCs/>
        </w:rPr>
        <w:t xml:space="preserve"> „Kalvių kaimo bendruomenės stiprinimas“</w:t>
      </w:r>
      <w:r w:rsidR="0067188D">
        <w:rPr>
          <w:bCs/>
        </w:rPr>
        <w:t xml:space="preserve"> LR S</w:t>
      </w:r>
      <w:r w:rsidR="00B001C9" w:rsidRPr="0067188D">
        <w:rPr>
          <w:bCs/>
        </w:rPr>
        <w:t>ocialinės</w:t>
      </w:r>
      <w:r w:rsidR="006F26D0" w:rsidRPr="0067188D">
        <w:rPr>
          <w:bCs/>
        </w:rPr>
        <w:t xml:space="preserve"> apsaugos ir darbo ministerijai. Gautomis lėšomis buvo sutvarkyta tvenkinio teritorija (išlyginta žemė, apsėta žole, įrengta lauko tinklinio aikštelė, pastatyta persirengimo kabina, pabaigta įrengti pavėsinė, židinys</w:t>
      </w:r>
      <w:r w:rsidR="007E04A2" w:rsidRPr="0067188D">
        <w:rPr>
          <w:bCs/>
        </w:rPr>
        <w:t xml:space="preserve">, </w:t>
      </w:r>
      <w:r w:rsidR="006F26D0" w:rsidRPr="0067188D">
        <w:rPr>
          <w:bCs/>
        </w:rPr>
        <w:t>įsigyti suolai, stalas).</w:t>
      </w:r>
      <w:r w:rsidR="00026882">
        <w:rPr>
          <w:bCs/>
        </w:rPr>
        <w:t xml:space="preserve"> Prie tvenkinio žemė yra privati, bet Kalvių kaimo bendruomenė ilgalaike panaudos sutartimi išsinuomojo 0,40 ha žemės iš Gintaro Kepalo.</w:t>
      </w:r>
      <w:r w:rsidR="006F26D0" w:rsidRPr="0067188D">
        <w:rPr>
          <w:bCs/>
        </w:rPr>
        <w:t xml:space="preserve"> Bendruomenės lėšomis tvenkinyje pastatytas</w:t>
      </w:r>
      <w:r w:rsidR="007E04A2" w:rsidRPr="0067188D">
        <w:rPr>
          <w:bCs/>
        </w:rPr>
        <w:t xml:space="preserve"> metalinės konstrukcijos tiltas. Sutvarkius viešąją erdvę</w:t>
      </w:r>
      <w:r w:rsidR="0067188D">
        <w:rPr>
          <w:bCs/>
        </w:rPr>
        <w:t xml:space="preserve">, </w:t>
      </w:r>
      <w:r w:rsidR="007207FB">
        <w:rPr>
          <w:bCs/>
        </w:rPr>
        <w:t>atsirado</w:t>
      </w:r>
      <w:r w:rsidR="007E04A2" w:rsidRPr="0067188D">
        <w:rPr>
          <w:bCs/>
        </w:rPr>
        <w:t xml:space="preserve"> galimybė labiau suaktyvinti kaimo gyventojų ir atvykstančių svečių laisvalaikį.</w:t>
      </w:r>
      <w:r w:rsidR="006131AC">
        <w:rPr>
          <w:bCs/>
        </w:rPr>
        <w:t xml:space="preserve"> </w:t>
      </w:r>
    </w:p>
    <w:p w14:paraId="2FD022A6" w14:textId="77777777" w:rsidR="006131AC" w:rsidRDefault="00357EFC" w:rsidP="006131AC">
      <w:pPr>
        <w:ind w:firstLine="720"/>
        <w:jc w:val="both"/>
        <w:rPr>
          <w:b/>
          <w:bCs/>
        </w:rPr>
      </w:pPr>
      <w:r>
        <w:rPr>
          <w:b/>
          <w:bCs/>
        </w:rPr>
        <w:t>Galimos pasekmės, priėmus siūlomą tarybos sprendimo projektą:</w:t>
      </w:r>
      <w:r w:rsidR="006131AC">
        <w:rPr>
          <w:b/>
          <w:bCs/>
        </w:rPr>
        <w:t xml:space="preserve"> </w:t>
      </w:r>
    </w:p>
    <w:p w14:paraId="50155E1E" w14:textId="77777777" w:rsidR="006131AC" w:rsidRDefault="00357EFC" w:rsidP="006131AC">
      <w:pPr>
        <w:ind w:firstLine="720"/>
        <w:jc w:val="both"/>
        <w:rPr>
          <w:bCs/>
        </w:rPr>
      </w:pPr>
      <w:r>
        <w:rPr>
          <w:b/>
          <w:bCs/>
        </w:rPr>
        <w:t xml:space="preserve">teigiamos </w:t>
      </w:r>
      <w:r>
        <w:rPr>
          <w:bCs/>
        </w:rPr>
        <w:t xml:space="preserve">– </w:t>
      </w:r>
      <w:r w:rsidR="007E04A2">
        <w:rPr>
          <w:bCs/>
        </w:rPr>
        <w:t xml:space="preserve">palikus Kalvių </w:t>
      </w:r>
      <w:r w:rsidR="007B3503">
        <w:rPr>
          <w:bCs/>
        </w:rPr>
        <w:t>k</w:t>
      </w:r>
      <w:r w:rsidR="007E04A2">
        <w:rPr>
          <w:bCs/>
        </w:rPr>
        <w:t>aime tvenkinį visuomenės reikmėm</w:t>
      </w:r>
      <w:r w:rsidR="00D10149">
        <w:rPr>
          <w:bCs/>
        </w:rPr>
        <w:t>s</w:t>
      </w:r>
      <w:r w:rsidR="0067188D">
        <w:rPr>
          <w:bCs/>
        </w:rPr>
        <w:t>,</w:t>
      </w:r>
      <w:r w:rsidR="007E04A2">
        <w:rPr>
          <w:bCs/>
        </w:rPr>
        <w:t xml:space="preserve"> bus išspręsta kaimo gyventojų vasaros metu laisva prieiga prie vandens</w:t>
      </w:r>
      <w:r w:rsidR="007B3503">
        <w:rPr>
          <w:bCs/>
        </w:rPr>
        <w:t>, gyventojai galės maudytis neišvy</w:t>
      </w:r>
      <w:r w:rsidR="0067188D">
        <w:rPr>
          <w:bCs/>
        </w:rPr>
        <w:t>kdami iš savo kaimo teritorijos</w:t>
      </w:r>
      <w:r w:rsidR="007B3503">
        <w:rPr>
          <w:bCs/>
        </w:rPr>
        <w:t>, o viešoje erdvėje</w:t>
      </w:r>
      <w:r w:rsidR="0067188D">
        <w:rPr>
          <w:bCs/>
        </w:rPr>
        <w:t>,</w:t>
      </w:r>
      <w:r w:rsidR="007B3503">
        <w:rPr>
          <w:bCs/>
        </w:rPr>
        <w:t xml:space="preserve"> aplink tvenkinį bus rengiamos įvairios šventės: </w:t>
      </w:r>
      <w:r w:rsidR="00D10149">
        <w:rPr>
          <w:bCs/>
        </w:rPr>
        <w:t>U</w:t>
      </w:r>
      <w:r w:rsidR="007B3503">
        <w:rPr>
          <w:bCs/>
        </w:rPr>
        <w:t>žgavėnių, Joninių, r</w:t>
      </w:r>
      <w:r w:rsidR="00AA3926">
        <w:rPr>
          <w:bCs/>
        </w:rPr>
        <w:t>udens derliaus,</w:t>
      </w:r>
      <w:r w:rsidR="007B3503">
        <w:rPr>
          <w:bCs/>
        </w:rPr>
        <w:t xml:space="preserve"> sporto</w:t>
      </w:r>
      <w:r w:rsidR="00AA3926">
        <w:rPr>
          <w:bCs/>
        </w:rPr>
        <w:t xml:space="preserve"> ir kt.</w:t>
      </w:r>
      <w:r w:rsidR="006131AC">
        <w:rPr>
          <w:bCs/>
        </w:rPr>
        <w:t xml:space="preserve"> </w:t>
      </w:r>
    </w:p>
    <w:p w14:paraId="30A390B2" w14:textId="77777777" w:rsidR="006131AC" w:rsidRDefault="00357EFC" w:rsidP="006131AC">
      <w:pPr>
        <w:ind w:firstLine="720"/>
        <w:jc w:val="both"/>
      </w:pPr>
      <w:r>
        <w:rPr>
          <w:b/>
        </w:rPr>
        <w:t xml:space="preserve">neigiamos </w:t>
      </w:r>
      <w:r>
        <w:rPr>
          <w:bCs/>
        </w:rPr>
        <w:t>–</w:t>
      </w:r>
      <w:r>
        <w:rPr>
          <w:b/>
        </w:rPr>
        <w:t xml:space="preserve"> </w:t>
      </w:r>
      <w:r>
        <w:t>nėra.</w:t>
      </w:r>
      <w:r w:rsidR="006131AC">
        <w:t xml:space="preserve"> </w:t>
      </w:r>
    </w:p>
    <w:p w14:paraId="389A53DB" w14:textId="77777777" w:rsidR="006131AC" w:rsidRDefault="00357EFC" w:rsidP="006131AC">
      <w:pPr>
        <w:ind w:firstLine="720"/>
        <w:jc w:val="both"/>
        <w:rPr>
          <w:b/>
        </w:rPr>
      </w:pPr>
      <w:r>
        <w:rPr>
          <w:b/>
        </w:rPr>
        <w:t>Finansavimo šaltiniai ir lėšų poreikis.</w:t>
      </w:r>
      <w:r w:rsidR="006131AC">
        <w:rPr>
          <w:b/>
        </w:rPr>
        <w:t xml:space="preserve"> </w:t>
      </w:r>
    </w:p>
    <w:p w14:paraId="67043840" w14:textId="138FD2C6" w:rsidR="00A1161A" w:rsidRDefault="00A1161A" w:rsidP="006131AC">
      <w:pPr>
        <w:ind w:firstLine="720"/>
        <w:jc w:val="both"/>
      </w:pPr>
      <w: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1FBFF999" w14:textId="77777777" w:rsidR="00A1161A" w:rsidRPr="00F71AF9" w:rsidRDefault="00A1161A" w:rsidP="00A1161A">
      <w:pPr>
        <w:ind w:firstLine="709"/>
        <w:jc w:val="both"/>
      </w:pPr>
      <w:r w:rsidRPr="00F71AF9">
        <w:rPr>
          <w:b/>
          <w:bCs/>
        </w:rPr>
        <w:t>Suderinamumas su Lietuvos Respublikos galiojančiais teisės norminiais aktais.</w:t>
      </w:r>
    </w:p>
    <w:p w14:paraId="22D722B9" w14:textId="77777777" w:rsidR="00A1161A" w:rsidRPr="00F71AF9" w:rsidRDefault="00A1161A" w:rsidP="00A1161A">
      <w:pPr>
        <w:ind w:firstLine="709"/>
        <w:jc w:val="both"/>
        <w:rPr>
          <w:color w:val="000000" w:themeColor="text1"/>
        </w:rPr>
      </w:pPr>
      <w:r w:rsidRPr="00F71AF9">
        <w:rPr>
          <w:color w:val="000000" w:themeColor="text1"/>
        </w:rPr>
        <w:t>Projektas neprieštarauja galiojantiems teisės aktams.</w:t>
      </w:r>
    </w:p>
    <w:p w14:paraId="325BD944" w14:textId="77777777" w:rsidR="00A1161A" w:rsidRPr="00F71AF9" w:rsidRDefault="00A1161A" w:rsidP="00A1161A">
      <w:pPr>
        <w:ind w:firstLine="709"/>
        <w:jc w:val="both"/>
      </w:pPr>
      <w:r w:rsidRPr="00F71AF9">
        <w:rPr>
          <w:b/>
        </w:rPr>
        <w:t xml:space="preserve">Antikorupcinis vertinimas. </w:t>
      </w:r>
      <w:r w:rsidRPr="00F71AF9">
        <w:t xml:space="preserve">Teisės akte nenumatoma reguliuoti visuomeninių santykių, susijusių su LR Korupcijos prevencijos įstatymo 8 straipsnio 1 dalyje numatytais veiksniais, todėl teisės aktas nevertintinas antikorupciniu požiūriu. </w:t>
      </w:r>
    </w:p>
    <w:p w14:paraId="60B54EED" w14:textId="77777777" w:rsidR="00357EFC" w:rsidRDefault="00357EFC" w:rsidP="00357EFC">
      <w:pPr>
        <w:ind w:firstLine="1296"/>
        <w:jc w:val="both"/>
        <w:rPr>
          <w:b/>
        </w:rPr>
      </w:pPr>
      <w:r>
        <w:t xml:space="preserve"> </w:t>
      </w:r>
    </w:p>
    <w:p w14:paraId="60B54EEE" w14:textId="77777777" w:rsidR="00357EFC" w:rsidRDefault="00357EFC" w:rsidP="00357EFC"/>
    <w:p w14:paraId="60B54EEF" w14:textId="77777777" w:rsidR="00357EFC" w:rsidRDefault="00357EFC" w:rsidP="00357EFC"/>
    <w:p w14:paraId="60B54EF0" w14:textId="7F3E39CF" w:rsidR="00763521" w:rsidRDefault="00763521" w:rsidP="00357EFC">
      <w:r>
        <w:t>Kamajų seniūnijos seniūnė</w:t>
      </w:r>
      <w:r>
        <w:tab/>
      </w:r>
      <w:r>
        <w:tab/>
      </w:r>
      <w:r>
        <w:tab/>
      </w:r>
      <w:r>
        <w:tab/>
      </w:r>
      <w:r>
        <w:tab/>
        <w:t xml:space="preserve">           Laimutė Vilimavičienė</w:t>
      </w:r>
    </w:p>
    <w:sectPr w:rsidR="00763521" w:rsidSect="007A37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FC"/>
    <w:rsid w:val="00026882"/>
    <w:rsid w:val="00312B81"/>
    <w:rsid w:val="00357EFC"/>
    <w:rsid w:val="003D3969"/>
    <w:rsid w:val="00596695"/>
    <w:rsid w:val="005B2B62"/>
    <w:rsid w:val="006131AC"/>
    <w:rsid w:val="0067188D"/>
    <w:rsid w:val="0068326A"/>
    <w:rsid w:val="006C1C00"/>
    <w:rsid w:val="006F26D0"/>
    <w:rsid w:val="006F31CA"/>
    <w:rsid w:val="007207FB"/>
    <w:rsid w:val="00763521"/>
    <w:rsid w:val="00766AF7"/>
    <w:rsid w:val="007A379A"/>
    <w:rsid w:val="007B3503"/>
    <w:rsid w:val="007E04A2"/>
    <w:rsid w:val="00A1161A"/>
    <w:rsid w:val="00A646EF"/>
    <w:rsid w:val="00AA3926"/>
    <w:rsid w:val="00AA5B50"/>
    <w:rsid w:val="00B001C9"/>
    <w:rsid w:val="00CA45B5"/>
    <w:rsid w:val="00D10149"/>
    <w:rsid w:val="00DC52DB"/>
    <w:rsid w:val="00E9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357EFC"/>
    <w:pPr>
      <w:spacing w:before="100" w:beforeAutospacing="1" w:after="100" w:afterAutospacing="1"/>
    </w:pPr>
    <w:rPr>
      <w:rFonts w:ascii="Verdana" w:hAnsi="Verdana"/>
      <w:color w:val="54585C"/>
      <w:sz w:val="16"/>
      <w:szCs w:val="16"/>
    </w:rPr>
  </w:style>
  <w:style w:type="character" w:styleId="Grietas">
    <w:name w:val="Strong"/>
    <w:basedOn w:val="Numatytasispastraiposriftas"/>
    <w:qFormat/>
    <w:rsid w:val="00357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357EFC"/>
    <w:pPr>
      <w:spacing w:before="100" w:beforeAutospacing="1" w:after="100" w:afterAutospacing="1"/>
    </w:pPr>
    <w:rPr>
      <w:rFonts w:ascii="Verdana" w:hAnsi="Verdana"/>
      <w:color w:val="54585C"/>
      <w:sz w:val="16"/>
      <w:szCs w:val="16"/>
    </w:rPr>
  </w:style>
  <w:style w:type="character" w:styleId="Grietas">
    <w:name w:val="Strong"/>
    <w:basedOn w:val="Numatytasispastraiposriftas"/>
    <w:qFormat/>
    <w:rsid w:val="00357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2640</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2019-03-12T06:59:00Z</cp:lastPrinted>
  <dcterms:created xsi:type="dcterms:W3CDTF">2019-03-19T14:23:00Z</dcterms:created>
  <dcterms:modified xsi:type="dcterms:W3CDTF">2019-03-19T14:23:00Z</dcterms:modified>
</cp:coreProperties>
</file>